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842" w:rsidRDefault="00C25842">
      <w:pPr>
        <w:bidi/>
      </w:pPr>
    </w:p>
    <w:tbl>
      <w:tblPr>
        <w:tblStyle w:val="TableGrid"/>
        <w:bidiVisual/>
        <w:tblW w:w="10207" w:type="dxa"/>
        <w:tblInd w:w="-31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3118"/>
        <w:gridCol w:w="3686"/>
        <w:gridCol w:w="3403"/>
      </w:tblGrid>
      <w:tr w:rsidR="00DC01FB" w:rsidRPr="00DC01FB" w:rsidTr="00DC01FB">
        <w:tc>
          <w:tcPr>
            <w:tcW w:w="311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25842" w:rsidRDefault="00C25842" w:rsidP="00C25842">
            <w:pPr>
              <w:spacing w:after="160" w:line="276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C25842" w:rsidRPr="00C25842" w:rsidRDefault="00C25842" w:rsidP="00C25842">
            <w:pPr>
              <w:jc w:val="right"/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36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C01FB" w:rsidRPr="00D41426" w:rsidRDefault="00DC01FB" w:rsidP="00BA40B6">
            <w:pPr>
              <w:spacing w:after="160" w:line="276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DC01FB" w:rsidRPr="00D41426" w:rsidRDefault="00DC01FB" w:rsidP="00BA40B6">
            <w:pPr>
              <w:spacing w:after="160" w:line="276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fa-IR"/>
              </w:rPr>
            </w:pPr>
            <w:r w:rsidRPr="00D41426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دستورالعمل  بازکاری</w:t>
            </w:r>
            <w:r w:rsidR="00BA40B6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 فراورده</w:t>
            </w:r>
          </w:p>
        </w:tc>
        <w:tc>
          <w:tcPr>
            <w:tcW w:w="340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C01FB" w:rsidRPr="00D41426" w:rsidRDefault="00DC01FB" w:rsidP="00BA40B6">
            <w:pPr>
              <w:bidi/>
              <w:spacing w:after="160" w:line="276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fa-IR"/>
              </w:rPr>
            </w:pPr>
            <w:r w:rsidRPr="00D41426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fa-IR"/>
              </w:rPr>
              <w:t xml:space="preserve">کد: </w:t>
            </w:r>
            <w:r w:rsidRPr="00D41426">
              <w:rPr>
                <w:rFonts w:asciiTheme="minorBidi" w:hAnsiTheme="minorBidi"/>
                <w:b/>
                <w:bCs/>
                <w:sz w:val="28"/>
                <w:szCs w:val="28"/>
                <w:lang w:bidi="fa-IR"/>
              </w:rPr>
              <w:t>w/08/00</w:t>
            </w:r>
          </w:p>
          <w:p w:rsidR="00DC01FB" w:rsidRPr="00D41426" w:rsidRDefault="00BA40B6" w:rsidP="009E4724">
            <w:pPr>
              <w:bidi/>
              <w:spacing w:after="160" w:line="276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تاریخ:23/0</w:t>
            </w:r>
            <w:r w:rsidR="009E4724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7</w:t>
            </w:r>
            <w:r w:rsidR="00DC01FB" w:rsidRPr="00D41426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/</w:t>
            </w:r>
            <w:r w:rsidR="009E4724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1401</w:t>
            </w:r>
          </w:p>
          <w:p w:rsidR="00DC01FB" w:rsidRPr="00D41426" w:rsidRDefault="00DC01FB" w:rsidP="00BA40B6">
            <w:pPr>
              <w:bidi/>
              <w:spacing w:after="160" w:line="276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fa-IR"/>
              </w:rPr>
            </w:pPr>
          </w:p>
        </w:tc>
      </w:tr>
    </w:tbl>
    <w:p w:rsidR="00DC01FB" w:rsidRDefault="00DC01FB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</w:p>
    <w:p w:rsidR="00DC01FB" w:rsidRDefault="00DC01FB" w:rsidP="009E06B7">
      <w:pPr>
        <w:spacing w:line="276" w:lineRule="auto"/>
        <w:jc w:val="right"/>
        <w:rPr>
          <w:rFonts w:asciiTheme="minorBidi" w:hAnsiTheme="minorBidi"/>
          <w:sz w:val="28"/>
          <w:szCs w:val="28"/>
          <w:lang w:bidi="fa-IR"/>
        </w:rPr>
      </w:pPr>
    </w:p>
    <w:p w:rsidR="00DC01FB" w:rsidRDefault="00DC01FB" w:rsidP="009E06B7">
      <w:pPr>
        <w:spacing w:line="276" w:lineRule="auto"/>
        <w:jc w:val="right"/>
        <w:rPr>
          <w:rFonts w:asciiTheme="minorBidi" w:hAnsiTheme="minorBidi"/>
          <w:sz w:val="28"/>
          <w:szCs w:val="28"/>
          <w:lang w:bidi="fa-IR"/>
        </w:rPr>
      </w:pPr>
    </w:p>
    <w:p w:rsidR="00DC01FB" w:rsidRPr="006A08C7" w:rsidRDefault="00DC01FB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sz w:val="28"/>
          <w:szCs w:val="28"/>
          <w:rtl/>
          <w:lang w:bidi="fa-IR"/>
        </w:rPr>
        <w:t>هدف</w:t>
      </w:r>
    </w:p>
    <w:p w:rsidR="00944346" w:rsidRPr="006A08C7" w:rsidRDefault="006A08C7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sz w:val="28"/>
          <w:szCs w:val="28"/>
          <w:rtl/>
          <w:lang w:bidi="fa-IR"/>
        </w:rPr>
        <w:t>هدف از ت</w:t>
      </w:r>
      <w:r>
        <w:rPr>
          <w:rFonts w:asciiTheme="minorBidi" w:hAnsiTheme="minorBidi" w:hint="cs"/>
          <w:sz w:val="28"/>
          <w:szCs w:val="28"/>
          <w:rtl/>
          <w:lang w:bidi="fa-IR"/>
        </w:rPr>
        <w:t xml:space="preserve">هیه </w:t>
      </w:r>
      <w:r w:rsidR="00944346" w:rsidRPr="006A08C7">
        <w:rPr>
          <w:rFonts w:asciiTheme="minorBidi" w:hAnsiTheme="minorBidi"/>
          <w:sz w:val="28"/>
          <w:szCs w:val="28"/>
          <w:rtl/>
          <w:lang w:bidi="fa-IR"/>
        </w:rPr>
        <w:t xml:space="preserve"> و تدوین این دستورالعمل چگونگی  انجام بازکاری فراروده از  طریق حذف موارد نامنطبق وانجام اقدامات  اصلاحی که موجب  تولید و فراورده ای مطابق با الزامات استاندارد  و شاخص های سیستم مدیریت</w:t>
      </w:r>
      <w:r w:rsidR="00BA40B6">
        <w:rPr>
          <w:rFonts w:asciiTheme="minorBidi" w:hAnsiTheme="minorBidi"/>
          <w:sz w:val="28"/>
          <w:szCs w:val="28"/>
          <w:rtl/>
          <w:lang w:bidi="fa-IR"/>
        </w:rPr>
        <w:t xml:space="preserve">  کیفیت وایمنی  مواد غذایی میگر</w:t>
      </w:r>
      <w:r w:rsidR="00944346" w:rsidRPr="006A08C7">
        <w:rPr>
          <w:rFonts w:asciiTheme="minorBidi" w:hAnsiTheme="minorBidi"/>
          <w:sz w:val="28"/>
          <w:szCs w:val="28"/>
          <w:rtl/>
          <w:lang w:bidi="fa-IR"/>
        </w:rPr>
        <w:t>دد.و مجوز ورود به  بازار مصرف را دارد.</w:t>
      </w:r>
    </w:p>
    <w:p w:rsidR="00944346" w:rsidRPr="006A08C7" w:rsidRDefault="005239DD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sz w:val="28"/>
          <w:szCs w:val="28"/>
          <w:rtl/>
          <w:lang w:bidi="fa-IR"/>
        </w:rPr>
        <w:t>دامنه:</w:t>
      </w:r>
    </w:p>
    <w:p w:rsidR="005239DD" w:rsidRPr="006A08C7" w:rsidRDefault="005239DD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sz w:val="28"/>
          <w:szCs w:val="28"/>
          <w:rtl/>
          <w:lang w:bidi="fa-IR"/>
        </w:rPr>
        <w:t>تمامی فراورده های حین  فرایند تولیدو برگشتی را شامل میشود.</w:t>
      </w:r>
    </w:p>
    <w:p w:rsidR="005239DD" w:rsidRPr="006A08C7" w:rsidRDefault="005239DD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sz w:val="28"/>
          <w:szCs w:val="28"/>
          <w:rtl/>
          <w:lang w:bidi="fa-IR"/>
        </w:rPr>
        <w:t>مسئول اجرا:</w:t>
      </w:r>
    </w:p>
    <w:p w:rsidR="005239DD" w:rsidRPr="006A08C7" w:rsidRDefault="005239DD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sz w:val="28"/>
          <w:szCs w:val="28"/>
          <w:rtl/>
          <w:lang w:bidi="fa-IR"/>
        </w:rPr>
        <w:t>مسئولیت اجرای دستورالعمل بر عهده  مدیر کنترل کیفیت و مدیر تولید میباشد.</w:t>
      </w:r>
    </w:p>
    <w:p w:rsidR="005239DD" w:rsidRPr="006A08C7" w:rsidRDefault="005239DD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sz w:val="28"/>
          <w:szCs w:val="28"/>
          <w:rtl/>
          <w:lang w:bidi="fa-IR"/>
        </w:rPr>
        <w:t>شرح دستورالعمل:</w:t>
      </w:r>
    </w:p>
    <w:p w:rsidR="005239DD" w:rsidRPr="006A08C7" w:rsidRDefault="005239DD" w:rsidP="009E06B7">
      <w:pPr>
        <w:spacing w:line="276" w:lineRule="auto"/>
        <w:jc w:val="right"/>
        <w:rPr>
          <w:rFonts w:asciiTheme="minorBidi" w:hAnsiTheme="minorBidi"/>
          <w:b/>
          <w:bCs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b/>
          <w:bCs/>
          <w:sz w:val="28"/>
          <w:szCs w:val="28"/>
          <w:rtl/>
          <w:lang w:bidi="fa-IR"/>
        </w:rPr>
        <w:t>1— حین فرایند:</w:t>
      </w:r>
    </w:p>
    <w:p w:rsidR="005239DD" w:rsidRPr="006A08C7" w:rsidRDefault="00D3412D" w:rsidP="00D3412D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sz w:val="28"/>
          <w:szCs w:val="28"/>
          <w:rtl/>
          <w:lang w:bidi="fa-IR"/>
        </w:rPr>
        <w:t>هنگام بررسی  خط آماده سازی</w:t>
      </w:r>
      <w:r>
        <w:rPr>
          <w:rFonts w:asciiTheme="minorBidi" w:hAnsiTheme="minorBidi" w:hint="cs"/>
          <w:sz w:val="28"/>
          <w:szCs w:val="28"/>
          <w:rtl/>
          <w:lang w:bidi="fa-IR"/>
        </w:rPr>
        <w:t xml:space="preserve">، تحویل  </w:t>
      </w:r>
      <w:r w:rsidR="005239DD" w:rsidRPr="006A08C7">
        <w:rPr>
          <w:rFonts w:asciiTheme="minorBidi" w:hAnsiTheme="minorBidi"/>
          <w:sz w:val="28"/>
          <w:szCs w:val="28"/>
          <w:rtl/>
          <w:lang w:bidi="fa-IR"/>
        </w:rPr>
        <w:t xml:space="preserve">، تولید و بسته بندی امکان  دارد به دلیل سهل انگاری  پرسنل، </w:t>
      </w:r>
      <w:r>
        <w:rPr>
          <w:rFonts w:asciiTheme="minorBidi" w:hAnsiTheme="minorBidi" w:hint="cs"/>
          <w:sz w:val="28"/>
          <w:szCs w:val="28"/>
          <w:rtl/>
          <w:lang w:bidi="fa-IR"/>
        </w:rPr>
        <w:t xml:space="preserve">عدم  فرمولاسیون  مناسب، </w:t>
      </w:r>
      <w:r w:rsidR="005239DD" w:rsidRPr="006A08C7">
        <w:rPr>
          <w:rFonts w:asciiTheme="minorBidi" w:hAnsiTheme="minorBidi"/>
          <w:sz w:val="28"/>
          <w:szCs w:val="28"/>
          <w:rtl/>
          <w:lang w:bidi="fa-IR"/>
        </w:rPr>
        <w:t>قطع برق،تنظیم نبودن دستگاه و ... عدم انطباق از جمله مواد خارجی ،کیفیت عملیات دربندی ،وزن خالص محصول و برچسب گذاری و....مشاهده شود که می بایست خط تولید متوقف و موضوع به مدیر تولید اطلاع رسانی گردد تامیزان فرآوری شده جداسازی و مجداا وارد چرخه تولید گردد.</w:t>
      </w:r>
    </w:p>
    <w:p w:rsidR="005239DD" w:rsidRPr="006A08C7" w:rsidRDefault="005239DD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</w:p>
    <w:p w:rsidR="005239DD" w:rsidRPr="006A08C7" w:rsidRDefault="005239DD" w:rsidP="009E06B7">
      <w:pPr>
        <w:spacing w:line="276" w:lineRule="auto"/>
        <w:jc w:val="right"/>
        <w:rPr>
          <w:rFonts w:asciiTheme="minorBidi" w:hAnsiTheme="minorBidi"/>
          <w:b/>
          <w:bCs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b/>
          <w:bCs/>
          <w:sz w:val="28"/>
          <w:szCs w:val="28"/>
          <w:rtl/>
          <w:lang w:bidi="fa-IR"/>
        </w:rPr>
        <w:t>2- کالای برگشتی :</w:t>
      </w:r>
    </w:p>
    <w:p w:rsidR="009E06B7" w:rsidRPr="006A08C7" w:rsidRDefault="00797A91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sz w:val="28"/>
          <w:szCs w:val="28"/>
          <w:rtl/>
          <w:lang w:bidi="fa-IR"/>
        </w:rPr>
        <w:t>مسئول انبار مطابق با</w:t>
      </w:r>
      <w:r w:rsidR="009E06B7" w:rsidRPr="006A08C7">
        <w:rPr>
          <w:rFonts w:asciiTheme="minorBidi" w:hAnsiTheme="minorBidi"/>
          <w:sz w:val="28"/>
          <w:szCs w:val="28"/>
          <w:rtl/>
          <w:lang w:bidi="fa-IR"/>
        </w:rPr>
        <w:t xml:space="preserve"> </w:t>
      </w:r>
      <w:r w:rsidRPr="006A08C7">
        <w:rPr>
          <w:rFonts w:asciiTheme="minorBidi" w:hAnsiTheme="minorBidi"/>
          <w:sz w:val="28"/>
          <w:szCs w:val="28"/>
          <w:rtl/>
          <w:lang w:bidi="fa-IR"/>
        </w:rPr>
        <w:t>دستورالعمل کالای برگشتی اقلام دریافتی را در فرم های مربوطه ثبت نموده و سپس توسط مدیر کنترل کیفیت مورد بررسی قرار گرفته و در صورت مشاهده کالا نامطبق ،</w:t>
      </w:r>
      <w:r w:rsidR="009E06B7" w:rsidRPr="006A08C7">
        <w:rPr>
          <w:rFonts w:asciiTheme="minorBidi" w:hAnsiTheme="minorBidi"/>
          <w:sz w:val="28"/>
          <w:szCs w:val="28"/>
          <w:rtl/>
          <w:lang w:bidi="fa-IR"/>
        </w:rPr>
        <w:t xml:space="preserve">موضوع توسط تیم فنی مورد ارزیابی قرار گرفته و نتایج بررسی اولیه و تصمیم گیری نهایی در فرم صورتجلسه تعیین تکلیف کالای برگشتی ثبت همچنین  یک نسخه از فرم صورتجلسه به واحد </w:t>
      </w:r>
      <w:r w:rsidR="009E06B7" w:rsidRPr="006A08C7">
        <w:rPr>
          <w:rFonts w:asciiTheme="minorBidi" w:hAnsiTheme="minorBidi"/>
          <w:sz w:val="28"/>
          <w:szCs w:val="28"/>
          <w:rtl/>
          <w:lang w:bidi="fa-IR"/>
        </w:rPr>
        <w:lastRenderedPageBreak/>
        <w:t>انبار و مالی تحویل داده می شود تا متناسب با تصمیم اخذ شده که به شرح ذیل می باشد اقدام لازم صورت پذیرد.</w:t>
      </w:r>
    </w:p>
    <w:p w:rsidR="009E06B7" w:rsidRPr="006A08C7" w:rsidRDefault="009E06B7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</w:p>
    <w:p w:rsidR="009E06B7" w:rsidRPr="006A08C7" w:rsidRDefault="009E06B7" w:rsidP="009E06B7">
      <w:pPr>
        <w:spacing w:line="276" w:lineRule="auto"/>
        <w:jc w:val="right"/>
        <w:rPr>
          <w:rFonts w:asciiTheme="minorBidi" w:hAnsiTheme="minorBidi"/>
          <w:b/>
          <w:bCs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b/>
          <w:bCs/>
          <w:sz w:val="28"/>
          <w:szCs w:val="28"/>
          <w:rtl/>
          <w:lang w:bidi="fa-IR"/>
        </w:rPr>
        <w:t xml:space="preserve">2-1بازکاری فرآورده : </w:t>
      </w:r>
    </w:p>
    <w:p w:rsidR="009E06B7" w:rsidRDefault="009E06B7" w:rsidP="009E06B7">
      <w:pPr>
        <w:spacing w:line="276" w:lineRule="auto"/>
        <w:jc w:val="right"/>
        <w:rPr>
          <w:rFonts w:asciiTheme="minorBidi" w:hAnsiTheme="minorBidi"/>
          <w:sz w:val="28"/>
          <w:szCs w:val="28"/>
          <w:lang w:bidi="fa-IR"/>
        </w:rPr>
      </w:pPr>
      <w:r w:rsidRPr="006A08C7">
        <w:rPr>
          <w:rFonts w:asciiTheme="minorBidi" w:hAnsiTheme="minorBidi"/>
          <w:sz w:val="28"/>
          <w:szCs w:val="28"/>
          <w:rtl/>
          <w:lang w:bidi="fa-IR"/>
        </w:rPr>
        <w:t xml:space="preserve"> پس از انجام آزمایشات اولیه و مطابق  بودن  نتایج با استاندارد و محصول و شاخص های  کیفی و ایمنی مجداد وارد چرخه فراوری قرار میگیرد.</w:t>
      </w:r>
    </w:p>
    <w:p w:rsidR="00D3412D" w:rsidRPr="006A08C7" w:rsidRDefault="00D3412D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sz w:val="28"/>
          <w:szCs w:val="28"/>
          <w:rtl/>
          <w:lang w:bidi="fa-IR"/>
        </w:rPr>
        <w:t>در  صورتی  که  محصول  نامنطبق و  قابل  بازکاری  جز  به  جز  مورد  مصرف  قرار  گیرد  برچسب  محصول  قابل  بازکاری  بر  روی   بسته  درج  میشود .. ودر هر تاریخ  بازکاری  شده  محصول  علامت  گذاری  شده  و  مورد  ازمایش  قرار  میگیرد  و درصورت تایید از سمت  کنترل  کیفیت  محصول  به  انبار منتقل  میگردد.و  نتایج  در فرم  مربوطه  ثبت  میشود.</w:t>
      </w:r>
    </w:p>
    <w:p w:rsidR="009E06B7" w:rsidRPr="006A08C7" w:rsidRDefault="009E06B7" w:rsidP="009E06B7">
      <w:pPr>
        <w:spacing w:line="276" w:lineRule="auto"/>
        <w:jc w:val="right"/>
        <w:rPr>
          <w:rFonts w:asciiTheme="minorBidi" w:hAnsiTheme="minorBidi"/>
          <w:b/>
          <w:bCs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b/>
          <w:bCs/>
          <w:sz w:val="28"/>
          <w:szCs w:val="28"/>
          <w:rtl/>
          <w:lang w:bidi="fa-IR"/>
        </w:rPr>
        <w:t>2-2 غیر قابل فروش  بودن:</w:t>
      </w:r>
    </w:p>
    <w:p w:rsidR="009E06B7" w:rsidRPr="006A08C7" w:rsidRDefault="009E06B7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sz w:val="28"/>
          <w:szCs w:val="28"/>
          <w:rtl/>
          <w:lang w:bidi="fa-IR"/>
        </w:rPr>
        <w:t>در صورتی  که شاخص های  بهداشتی و ایمنی  فراورده تایید شده باشداما ازنظر ظاهری، نزدیک بودن به تاریخ مصرف و ..</w:t>
      </w:r>
      <w:r w:rsidR="003C5989" w:rsidRPr="006A08C7">
        <w:rPr>
          <w:rFonts w:asciiTheme="minorBidi" w:hAnsiTheme="minorBidi"/>
          <w:sz w:val="28"/>
          <w:szCs w:val="28"/>
          <w:rtl/>
          <w:lang w:bidi="fa-IR"/>
        </w:rPr>
        <w:t>. قابلیت عرضه به بازاررا نداشته</w:t>
      </w:r>
      <w:r w:rsidRPr="006A08C7">
        <w:rPr>
          <w:rFonts w:asciiTheme="minorBidi" w:hAnsiTheme="minorBidi"/>
          <w:sz w:val="28"/>
          <w:szCs w:val="28"/>
          <w:rtl/>
          <w:lang w:bidi="fa-IR"/>
        </w:rPr>
        <w:t xml:space="preserve"> باشد</w:t>
      </w:r>
      <w:r w:rsidR="003C5989" w:rsidRPr="006A08C7">
        <w:rPr>
          <w:rFonts w:asciiTheme="minorBidi" w:hAnsiTheme="minorBidi"/>
          <w:sz w:val="28"/>
          <w:szCs w:val="28"/>
          <w:rtl/>
          <w:lang w:bidi="fa-IR"/>
        </w:rPr>
        <w:t>غیر قابل فروش اعلام میگردد.</w:t>
      </w:r>
    </w:p>
    <w:p w:rsidR="003C5989" w:rsidRPr="006A08C7" w:rsidRDefault="0009650E" w:rsidP="009E06B7">
      <w:pPr>
        <w:spacing w:line="276" w:lineRule="auto"/>
        <w:jc w:val="right"/>
        <w:rPr>
          <w:rFonts w:asciiTheme="minorBidi" w:hAnsiTheme="minorBidi"/>
          <w:b/>
          <w:bCs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b/>
          <w:bCs/>
          <w:sz w:val="28"/>
          <w:szCs w:val="28"/>
          <w:rtl/>
          <w:lang w:bidi="fa-IR"/>
        </w:rPr>
        <w:t>3-2 معدوم نمودن:</w:t>
      </w:r>
    </w:p>
    <w:p w:rsidR="003C5989" w:rsidRPr="006A08C7" w:rsidRDefault="003C5989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sz w:val="28"/>
          <w:szCs w:val="28"/>
          <w:rtl/>
          <w:lang w:bidi="fa-IR"/>
        </w:rPr>
        <w:t>در صورت  عدم  رفع موارد نامنطبق و غیر قابل  عرضه بودن به بازار مصرف، فراروده معدوم میگردد.</w:t>
      </w:r>
    </w:p>
    <w:p w:rsidR="006A08C7" w:rsidRDefault="006A08C7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</w:p>
    <w:p w:rsidR="009E4724" w:rsidRDefault="009E4724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</w:p>
    <w:p w:rsidR="009E4724" w:rsidRDefault="009E4724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</w:p>
    <w:p w:rsidR="009E4724" w:rsidRPr="006A08C7" w:rsidRDefault="009E4724" w:rsidP="009E06B7">
      <w:pPr>
        <w:spacing w:line="276" w:lineRule="auto"/>
        <w:jc w:val="right"/>
        <w:rPr>
          <w:rFonts w:asciiTheme="minorBidi" w:hAnsiTheme="minorBidi"/>
          <w:sz w:val="28"/>
          <w:szCs w:val="28"/>
          <w:rtl/>
          <w:lang w:bidi="fa-IR"/>
        </w:rPr>
      </w:pPr>
      <w:bookmarkStart w:id="0" w:name="_GoBack"/>
      <w:bookmarkEnd w:id="0"/>
    </w:p>
    <w:p w:rsidR="009E06B7" w:rsidRPr="006A08C7" w:rsidRDefault="00BA40B6" w:rsidP="009E4724">
      <w:pPr>
        <w:spacing w:line="276" w:lineRule="auto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sz w:val="28"/>
          <w:szCs w:val="28"/>
          <w:rtl/>
          <w:lang w:bidi="fa-IR"/>
        </w:rPr>
        <w:t>مسئول  فنی:</w:t>
      </w:r>
      <w:r w:rsidR="009E4724">
        <w:rPr>
          <w:rFonts w:asciiTheme="minorBidi" w:hAnsiTheme="minorBidi" w:hint="cs"/>
          <w:sz w:val="28"/>
          <w:szCs w:val="28"/>
          <w:rtl/>
          <w:lang w:bidi="fa-IR"/>
        </w:rPr>
        <w:t xml:space="preserve"> احمد فلاحی</w:t>
      </w:r>
    </w:p>
    <w:p w:rsidR="005239DD" w:rsidRPr="006A08C7" w:rsidRDefault="005239DD" w:rsidP="009E06B7">
      <w:pPr>
        <w:spacing w:line="276" w:lineRule="auto"/>
        <w:jc w:val="right"/>
        <w:rPr>
          <w:rFonts w:asciiTheme="minorBidi" w:hAnsiTheme="minorBidi"/>
          <w:b/>
          <w:bCs/>
          <w:sz w:val="28"/>
          <w:szCs w:val="28"/>
          <w:rtl/>
          <w:lang w:bidi="fa-IR"/>
        </w:rPr>
      </w:pPr>
      <w:r w:rsidRPr="006A08C7">
        <w:rPr>
          <w:rFonts w:asciiTheme="minorBidi" w:hAnsiTheme="minorBidi"/>
          <w:b/>
          <w:bCs/>
          <w:sz w:val="28"/>
          <w:szCs w:val="28"/>
          <w:rtl/>
          <w:lang w:bidi="fa-IR"/>
        </w:rPr>
        <w:t xml:space="preserve"> </w:t>
      </w:r>
    </w:p>
    <w:sectPr w:rsidR="005239DD" w:rsidRPr="006A08C7" w:rsidSect="009E4724">
      <w:headerReference w:type="default" r:id="rId7"/>
      <w:pgSz w:w="11906" w:h="16838" w:code="9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76D" w:rsidRDefault="002F276D" w:rsidP="006A08C7">
      <w:pPr>
        <w:spacing w:after="0" w:line="240" w:lineRule="auto"/>
      </w:pPr>
      <w:r>
        <w:separator/>
      </w:r>
    </w:p>
  </w:endnote>
  <w:endnote w:type="continuationSeparator" w:id="0">
    <w:p w:rsidR="002F276D" w:rsidRDefault="002F276D" w:rsidP="006A0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76D" w:rsidRDefault="002F276D" w:rsidP="006A08C7">
      <w:pPr>
        <w:spacing w:after="0" w:line="240" w:lineRule="auto"/>
      </w:pPr>
      <w:r>
        <w:separator/>
      </w:r>
    </w:p>
  </w:footnote>
  <w:footnote w:type="continuationSeparator" w:id="0">
    <w:p w:rsidR="002F276D" w:rsidRDefault="002F276D" w:rsidP="006A0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12D" w:rsidRPr="006A08C7" w:rsidRDefault="00D3412D" w:rsidP="00DC01FB">
    <w:pPr>
      <w:pStyle w:val="Header"/>
      <w:tabs>
        <w:tab w:val="clear" w:pos="4680"/>
        <w:tab w:val="clear" w:pos="9360"/>
        <w:tab w:val="left" w:pos="7903"/>
      </w:tabs>
      <w:rPr>
        <w:b/>
        <w:bCs/>
        <w:sz w:val="40"/>
        <w:szCs w:val="40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E04B01"/>
    <w:multiLevelType w:val="hybridMultilevel"/>
    <w:tmpl w:val="0298CC5A"/>
    <w:lvl w:ilvl="0" w:tplc="F2204F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346"/>
    <w:rsid w:val="0009650E"/>
    <w:rsid w:val="002145D1"/>
    <w:rsid w:val="002F276D"/>
    <w:rsid w:val="003C5989"/>
    <w:rsid w:val="005239DD"/>
    <w:rsid w:val="006A08C7"/>
    <w:rsid w:val="00797A91"/>
    <w:rsid w:val="008E1FCB"/>
    <w:rsid w:val="00944346"/>
    <w:rsid w:val="009E06B7"/>
    <w:rsid w:val="009E4724"/>
    <w:rsid w:val="00A856C1"/>
    <w:rsid w:val="00BA40B6"/>
    <w:rsid w:val="00C25842"/>
    <w:rsid w:val="00D3412D"/>
    <w:rsid w:val="00D41426"/>
    <w:rsid w:val="00DC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205CA"/>
  <w15:docId w15:val="{6BC716C4-B7BD-47CE-B00D-71842E58B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39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08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8C7"/>
  </w:style>
  <w:style w:type="paragraph" w:styleId="Footer">
    <w:name w:val="footer"/>
    <w:basedOn w:val="Normal"/>
    <w:link w:val="FooterChar"/>
    <w:uiPriority w:val="99"/>
    <w:unhideWhenUsed/>
    <w:rsid w:val="006A08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08C7"/>
  </w:style>
  <w:style w:type="table" w:styleId="TableGrid">
    <w:name w:val="Table Grid"/>
    <w:basedOn w:val="TableNormal"/>
    <w:uiPriority w:val="39"/>
    <w:rsid w:val="00DC0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4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8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hemmati</dc:creator>
  <cp:keywords/>
  <dc:description/>
  <cp:lastModifiedBy>Windows User</cp:lastModifiedBy>
  <cp:revision>13</cp:revision>
  <cp:lastPrinted>2022-12-13T08:21:00Z</cp:lastPrinted>
  <dcterms:created xsi:type="dcterms:W3CDTF">2021-10-16T11:19:00Z</dcterms:created>
  <dcterms:modified xsi:type="dcterms:W3CDTF">2022-12-13T08:21:00Z</dcterms:modified>
</cp:coreProperties>
</file>